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t>江苏海事职业技术学院岗位</w:t>
      </w:r>
      <w:r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  <w:t>任务</w:t>
      </w:r>
      <w:r>
        <w:rPr>
          <w:rFonts w:ascii="Times New Roman" w:hAnsi="Times New Roman" w:eastAsia="方正黑体_GBK" w:cs="Times New Roman"/>
          <w:b/>
          <w:sz w:val="32"/>
          <w:szCs w:val="32"/>
        </w:rPr>
        <w:t>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</w:t>
      </w:r>
      <w:r>
        <w:rPr>
          <w:rFonts w:ascii="Times New Roman" w:hAnsi="Times New Roman" w:eastAsia="方正仿宋_GBK" w:cs="Times New Roman"/>
          <w:sz w:val="24"/>
        </w:rPr>
        <w:t xml:space="preserve">编制日期：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现代移动通信技术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教授（教学岗）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（二级—四级）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开展科学研究，积极申报、承担省部级以上科研项目，形成稳定的研究方向，做出高水平的创新成果。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主持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或参与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实验室建设，并作为本专业骨干，组成具有创新能力和竞争力的专业梯队。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培养青年人才，指导青年教师开展教学、科研工作。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根据需要，担任教学、科研等方面的管理工作。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340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教授二级教科研积分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80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积分，教授三级科研积分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70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积分，教授四级科研积分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60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完成教学（科研）建设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</w:rPr>
              <w:t>系统讲授本专业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2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>合格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</w:rPr>
              <w:t>教研成绩突出，取得一定的专业成就和较高水平的创新成果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授课超过6班次以上的课程需完成课程入籍、课程题库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和思政课程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等建设工作。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6.聘期内企业实践时间不少于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次以上（国培、省培、企业培训等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</w:t>
            </w:r>
            <w:r>
              <w:rPr>
                <w:rFonts w:ascii="Times New Roman" w:hAnsi="Times New Roman" w:eastAsia="方正仿宋_GBK" w:cs="Times New Roman"/>
                <w:sz w:val="24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8.聘期内完成以下所列工作的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其中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5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项。所规定的等级和数量均含本级，如1项以上含1项，三等奖以上奖励含三等奖。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现代移动通信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技术专业课程思政示范专业校级以上认定，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职业院校学生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创新创业培育计划项目1项以上，项目负责人需为本专业学生；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主持完成校级教学建设项目1项以上（在线课程、精品课程、新形态教材、教改项目等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获得教学能力大赛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微课校级以上奖项1项以上；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指导学生获得技能大赛三等奖2项或者二等奖1项以上；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主持完成横向课题到账经费10万元以上；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主持完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级以上课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题1项以上；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发表核心论文1篇以上；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授权一类知识产权（发明专利、PCT专利、集成电路布局设计）1项以上；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主持完成校级以上人才建设项目1项以上（含青蓝工程、333工程、教学团队等）；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主持完成校级以上科技创新团队1项以上；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获得校级以上教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学类成果1项以上（校级前三，省级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获得校级以上科技类成果1项以上（校级前三，省级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聘期内推荐专业就业率10%点；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指导毕业论文获省级以上奖励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完成现代移动通信技术实训资源开发和维护工作，包括实训项目整理、实训教材开发和实训环境维护等工作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主持或协办现代移动通信技术专业的校级技能大赛或考证工作1次以上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9.离退休不足5年的教师第4-6条和第8条工作可不做要求。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10.获得技能大赛省赛一等奖、省教学能力大赛一等奖、省级在线课程、省级规划教材、江苏省教学成果奖（前3）、江苏省科技进步奖（前3）等省部级以上荣誉之一，或主持省部级以上课题（不含产学研合作项目）1项认同第4-6条和第8条工作完成。</w:t>
            </w:r>
          </w:p>
          <w:p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2.具有教授职称，能胜任岗位职责，完成任务标准。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br w:type="page"/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t>江苏海事职业技术学院岗位</w:t>
      </w:r>
      <w:r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  <w:t>任务</w:t>
      </w:r>
      <w:r>
        <w:rPr>
          <w:rFonts w:ascii="Times New Roman" w:hAnsi="Times New Roman" w:eastAsia="方正黑体_GBK" w:cs="Times New Roman"/>
          <w:b/>
          <w:sz w:val="32"/>
          <w:szCs w:val="32"/>
        </w:rPr>
        <w:t>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</w:t>
      </w:r>
      <w:r>
        <w:rPr>
          <w:rFonts w:ascii="Times New Roman" w:hAnsi="Times New Roman" w:eastAsia="方正仿宋_GBK" w:cs="Times New Roman"/>
          <w:sz w:val="24"/>
        </w:rPr>
        <w:t xml:space="preserve">编制日期：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现代移动通信技术专业中心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副教授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副教授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（五级—七级）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市厅级</w:t>
            </w:r>
            <w:r>
              <w:rPr>
                <w:rFonts w:ascii="Times New Roman" w:hAnsi="Times New Roman" w:eastAsia="方正仿宋_GBK" w:cs="Times New Roman"/>
                <w:sz w:val="24"/>
              </w:rPr>
              <w:t>以上科研项目，形成稳定的研究方向，做出较高水平的创新成果。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主持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或参与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实验室建设，并作为本专业骨干，组成具有创新能力和竞争力的专业梯队。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培养青年人才，指导青年教师开展教学、科研工作。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380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副教授五级教科研积分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积分，副教授六级科研积分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积分，副教授七级科研积分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完成教学（科研）建设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系统讲授本专业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2 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>合格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教研成绩突出，取得一定的专业成就和较高水平的创新成果。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5.聘期内授课超过6班次以上的课程需完成课程入籍、课程题库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和课程思政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等建设工作。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6.聘期内企业实践时间不少于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3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次以上（国培、省培、企业培训等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7.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8.聘期内完成以下所列工作的其中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项。所规定的等级和数量均含本级，如1项以上含1项，三等奖以上奖励含三等奖。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现代移动通信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技术专业课程思政示范专业校级以上认定，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职业院校学生创新创业培育计划项目1项以上，项目负责人需为本专业学生；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主持完成校级教学建设项目1项以上（在线课程、精品课程、新形态教材、教改项目等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）；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获得教学能力大赛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微课校级以上奖项1项以上；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指导学生获得技能大赛三等奖2项或者二等奖1项以上；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主持完成横向课题到账经费10万元以上；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级以上课题1项以上；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发表核心论文1篇以上；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授权一类知识产权（发明专利、PCT专利、集成电路布局设计）1项以上；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主持完成校级以上人才建设项目1项以上（含青蓝工程、333工程、教学团队等）；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主持完成校级以上科技创新团队1项以上；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获得校级以上教学类成果1项以上（校级前三，省级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获得校级以上科技类成果1项以上（校级前三，省级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聘期内推荐专业就业率10%点；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指导毕业论文获校级以上奖励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完成现代移动通信技术实训资源开发和维护工作，包括实训项目整理、实训教材开发和实训环境维护等工作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主持或协办现代移动通信技术专业的校级技能大赛或考证工作1次以上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9.离退休不足5年的教师第4-6条和第8条工作可不做要求。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10.获得技能大赛省赛一等奖、省教学能力大赛一等奖、省级在线课程、省级规划教材、江苏省教学成果奖（前3）、江苏省科技进步奖（前3）等省部级以上荣誉之一，或主持省部级以上课题（不含产学研合作项目）1项认同第4-6条和第8条工作完成。</w:t>
            </w:r>
          </w:p>
          <w:p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教授职称，能胜任岗位职责，完成任务标准。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br w:type="page"/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t>江苏海事职业技术学院岗位</w:t>
      </w:r>
      <w:r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  <w:t>任务</w:t>
      </w:r>
      <w:r>
        <w:rPr>
          <w:rFonts w:ascii="Times New Roman" w:hAnsi="Times New Roman" w:eastAsia="方正黑体_GBK" w:cs="Times New Roman"/>
          <w:b/>
          <w:sz w:val="32"/>
          <w:szCs w:val="32"/>
        </w:rPr>
        <w:t>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</w:t>
      </w:r>
      <w:r>
        <w:rPr>
          <w:rFonts w:ascii="Times New Roman" w:hAnsi="Times New Roman" w:eastAsia="方正仿宋_GBK" w:cs="Times New Roman"/>
          <w:sz w:val="24"/>
        </w:rPr>
        <w:t xml:space="preserve">编制日期：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现代移动通信技术专业中心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讲师（教学岗）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讲师（八级—十级）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校</w:t>
            </w:r>
            <w:r>
              <w:rPr>
                <w:rFonts w:ascii="Times New Roman" w:hAnsi="Times New Roman" w:eastAsia="方正仿宋_GBK" w:cs="Times New Roman"/>
                <w:sz w:val="24"/>
              </w:rPr>
              <w:t>级以上科研项目，形成稳定的研究方向，做出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一定</w:t>
            </w:r>
            <w:r>
              <w:rPr>
                <w:rFonts w:ascii="Times New Roman" w:hAnsi="Times New Roman" w:eastAsia="方正仿宋_GBK" w:cs="Times New Roman"/>
                <w:sz w:val="24"/>
              </w:rPr>
              <w:t>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主持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或参与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实验室建设，并作为本专业骨干，组成具有创新能力和竞争力的专业梯队。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 指导学生参与职业院校技能大赛、一带一路金砖等各类学术竞赛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400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讲师八级教科研积分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28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积分，讲师九级科研积分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24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积分，讲师十级科研积分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完成教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系统讲授本专业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2 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>合格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</w:rPr>
              <w:t>教研成绩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优秀</w:t>
            </w:r>
            <w:r>
              <w:rPr>
                <w:rFonts w:ascii="Times New Roman" w:hAnsi="Times New Roman" w:eastAsia="方正仿宋_GBK" w:cs="Times New Roman"/>
                <w:sz w:val="24"/>
              </w:rPr>
              <w:t>，取得一定的专业成就和创新成果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授课超过6班次以上的课程需完成课程入籍、课程题库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和课程思政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等建设工作。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6.聘期内企业实践时间不少于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3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次以上（国培、省培、企业培训等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7.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8.聘期内完成以下所列工作的其中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项。所规定的等级和数量均含本级，如1项以上含1项，三等奖以上奖励含三等奖。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现代移动通信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技术专业课程思政示范专业校级以上认定，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职业院校学生创新创业培育计划项目1项以上，项目负责人需为本专业学生；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主持完成校级教学建设项目1项以上（在线课程、精品课程、新形态教材、教改项目等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）；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获得教学能力大赛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微课校级以上奖项1项以上；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指导学生获得技能大赛三等奖2项或者二等奖1项以上；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主持完成横向课题到账经费10万元以上；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级以上课题1项以上；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发表核心论文1篇以上；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授权一类知识产权（发明专利、PCT专利、集成电路布局设计）1项以上；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主持完成校级以上人才建设项目1项以上（含青蓝工程、333工程、教学团队等）；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主持完成校级以上科技创新团队1项以上；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获得校级以上教学类成果1项以上（校级前三，省级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获得校级以上科技类成果1项以上（校级前三，省级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聘期内推荐专业就业率10%点；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指导毕业论文获校级以上奖励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完成现代移动通信技术实训资源开发和维护工作，包括实训项目整理、实训教材开发和实训环境维护等工作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主持或协办现代移动通信技术专业的校级技能大赛或考证工作1次以上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9.离退休不足5年的教师第4-6条和第8条工作可不做要求。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10.获得技能大赛省赛一等奖、省教学能力大赛一等奖、省级在线课程、省级规划教材、江苏省教学成果奖（前3）、江苏省科技进步奖（前3）等省部级以上荣誉之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一，或主持省部级以上课题（不含产学研合作项目）1项认同第4-6条和第8条工作完成。</w:t>
            </w:r>
          </w:p>
          <w:p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80" w:firstLineChars="20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讲师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职称，能胜任岗位职责，完成任务标准。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br w:type="page"/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sz w:val="32"/>
          <w:szCs w:val="32"/>
        </w:rPr>
        <w:t>江苏海事职业技术学院岗位</w:t>
      </w:r>
      <w:r>
        <w:rPr>
          <w:rFonts w:hint="eastAsia" w:ascii="Times New Roman" w:hAnsi="Times New Roman" w:eastAsia="方正黑体_GBK" w:cs="Times New Roman"/>
          <w:b/>
          <w:sz w:val="32"/>
          <w:szCs w:val="32"/>
          <w:lang w:val="en-US" w:eastAsia="zh-CN"/>
        </w:rPr>
        <w:t>任务</w:t>
      </w:r>
      <w:r>
        <w:rPr>
          <w:rFonts w:ascii="Times New Roman" w:hAnsi="Times New Roman" w:eastAsia="方正黑体_GBK" w:cs="Times New Roman"/>
          <w:b/>
          <w:sz w:val="32"/>
          <w:szCs w:val="32"/>
        </w:rPr>
        <w:t>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</w:t>
      </w:r>
      <w:r>
        <w:rPr>
          <w:rFonts w:ascii="Times New Roman" w:hAnsi="Times New Roman" w:eastAsia="方正仿宋_GBK" w:cs="Times New Roman"/>
          <w:sz w:val="24"/>
        </w:rPr>
        <w:t xml:space="preserve">编制日期：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24"/>
        </w:rPr>
        <w:t>日</w:t>
      </w:r>
      <w:bookmarkStart w:id="0" w:name="_GoBack"/>
      <w:bookmarkEnd w:id="0"/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现代移动通信技术专业中心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助教（教学岗）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助教（十一—十二级）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校</w:t>
            </w:r>
            <w:r>
              <w:rPr>
                <w:rFonts w:ascii="Times New Roman" w:hAnsi="Times New Roman" w:eastAsia="方正仿宋_GBK" w:cs="Times New Roman"/>
                <w:sz w:val="24"/>
              </w:rPr>
              <w:t>级以上科研项目，形成稳定的研究方向，做出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一定</w:t>
            </w:r>
            <w:r>
              <w:rPr>
                <w:rFonts w:ascii="Times New Roman" w:hAnsi="Times New Roman" w:eastAsia="方正仿宋_GBK" w:cs="Times New Roman"/>
                <w:sz w:val="24"/>
              </w:rPr>
              <w:t>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成长为</w:t>
            </w:r>
            <w:r>
              <w:rPr>
                <w:rFonts w:ascii="Times New Roman" w:hAnsi="Times New Roman" w:eastAsia="方正仿宋_GBK" w:cs="Times New Roman"/>
                <w:sz w:val="24"/>
              </w:rPr>
              <w:t>本专业骨干，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参与本专业师资队伍梯队建设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.指导学生参与职业院校技能大赛、一带一路金砖等各类学术竞赛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400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积分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助教十一级教科研积分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积分，助教十二级科研积分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完成教学（科研）建设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ascii="Times New Roman" w:hAnsi="Times New Roman" w:eastAsia="方正仿宋_GBK" w:cs="Times New Roman"/>
                <w:sz w:val="24"/>
              </w:rPr>
              <w:t>系统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讲授本专业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合格 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4.聘期内需参加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次以上教学能力大赛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或微课比赛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授课超过6班次以上的课程需完成课程入籍、课程题库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和课程思政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等建设工作。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6.聘期内企业实践时间不少于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3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次以上（国培、省培、企业培训等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7.</w:t>
            </w: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8.聘期内完成以下所列工作的其中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项。所规定的等级和数量均含本级，如1项以上含1项，三等奖以上奖励含三等奖。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现代移动通信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技术专业课程思政示范专业校级以上认定，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职业院校学生创新创业培育计划项目1项以上，项目负责人需为本专业学生；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主持完成校级教学建设项目1项以上（在线课程、精品课程、新形态教材、教改项目等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均可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）；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获得教学能力大赛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微课校级以上奖项1项以上；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指导学生获得技能大赛三等奖2项或者二等奖1项以上；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主持完成横向课题到账经费10万元以上；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级以上课题1项以上；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发表核心论文1篇以上；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授权一类知识产权（发明专利、PCT专利、集成电路布局设计）1项以上；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主持完成校级以上人才建设项目1项以上（含青蓝工程、333工程、教学团队等）；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主持完成校级以上科技创新团队1项以上；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获得校级以上教学类成果1项以上（校级前三，省级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获得校级以上科技类成果1项以上（校级前三，省级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全部成员）；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聘期内推荐专业就业率10%点；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指导毕业论文获校级以上奖励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完成现代移动通信技术实训资源开发和维护工作，包括实训项目整理、实训教材开发和实训环境维护等工作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主持或协办现代移动通信技术专业的校级技能大赛或考证工作1次以上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9.获得技能大赛省赛一等奖、省教学能力大赛一等奖、省级在线课程、省级规划教材、江苏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省教学成果奖（前3）、江苏省科技进步奖（前3）等省部级以上荣誉之一，或主持省部级以上课题（不含产学研合作项目）1项认同第4-6条和第8条工作完成。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80" w:firstLineChars="20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助教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职称，能胜任岗位职责，完成任务标准。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p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EEDC3-038D-40CF-8094-FD0DA151C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B83DD4-06A0-482A-A38B-5F14ADB177EF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9F401B1D-AA37-4052-8DB7-0DB2E20FDB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47444FC-3A30-4D91-A0E7-45AE52ACE3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7"/>
        <w:rFonts w:ascii="黑体"/>
        <w:sz w:val="28"/>
      </w:rPr>
    </w:pPr>
    <w:r>
      <w:rPr>
        <w:rStyle w:val="7"/>
        <w:rFonts w:hint="eastAsia" w:ascii="黑体"/>
        <w:sz w:val="28"/>
      </w:rPr>
      <w:t>—</w:t>
    </w:r>
    <w:r>
      <w:rPr>
        <w:rStyle w:val="7"/>
        <w:rFonts w:ascii="黑体"/>
        <w:sz w:val="28"/>
      </w:rPr>
      <w:fldChar w:fldCharType="begin"/>
    </w:r>
    <w:r>
      <w:rPr>
        <w:rStyle w:val="7"/>
        <w:rFonts w:ascii="黑体"/>
        <w:sz w:val="28"/>
      </w:rPr>
      <w:instrText xml:space="preserve">PAGE  </w:instrText>
    </w:r>
    <w:r>
      <w:rPr>
        <w:rStyle w:val="7"/>
        <w:rFonts w:ascii="黑体"/>
        <w:sz w:val="28"/>
      </w:rPr>
      <w:fldChar w:fldCharType="separate"/>
    </w:r>
    <w:r>
      <w:rPr>
        <w:rStyle w:val="7"/>
        <w:rFonts w:ascii="黑体"/>
        <w:sz w:val="28"/>
      </w:rPr>
      <w:t>6</w:t>
    </w:r>
    <w:r>
      <w:rPr>
        <w:rStyle w:val="7"/>
        <w:rFonts w:ascii="黑体"/>
        <w:sz w:val="28"/>
      </w:rPr>
      <w:fldChar w:fldCharType="end"/>
    </w:r>
    <w:r>
      <w:rPr>
        <w:rStyle w:val="7"/>
        <w:rFonts w:hint="eastAsia" w:ascii="黑体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3BA2C"/>
    <w:multiLevelType w:val="multilevel"/>
    <w:tmpl w:val="9623BA2C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A633F886"/>
    <w:multiLevelType w:val="multilevel"/>
    <w:tmpl w:val="A633F886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C55EA332"/>
    <w:multiLevelType w:val="multilevel"/>
    <w:tmpl w:val="C55EA332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">
    <w:nsid w:val="6A8C4922"/>
    <w:multiLevelType w:val="multilevel"/>
    <w:tmpl w:val="6A8C4922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yNDQxZDNjZDU4YWUzMTE3YjgyZTllMjM3ZDhhMDEifQ=="/>
  </w:docVars>
  <w:rsids>
    <w:rsidRoot w:val="00D520E8"/>
    <w:rsid w:val="00004243"/>
    <w:rsid w:val="0001141C"/>
    <w:rsid w:val="00020D15"/>
    <w:rsid w:val="000237F9"/>
    <w:rsid w:val="000306EF"/>
    <w:rsid w:val="000361A8"/>
    <w:rsid w:val="000411BC"/>
    <w:rsid w:val="00043048"/>
    <w:rsid w:val="00062054"/>
    <w:rsid w:val="00064B69"/>
    <w:rsid w:val="00066D81"/>
    <w:rsid w:val="00067801"/>
    <w:rsid w:val="00073189"/>
    <w:rsid w:val="00077344"/>
    <w:rsid w:val="00080C8B"/>
    <w:rsid w:val="000819A6"/>
    <w:rsid w:val="00097C4E"/>
    <w:rsid w:val="000A4780"/>
    <w:rsid w:val="000C0A36"/>
    <w:rsid w:val="000C6F5C"/>
    <w:rsid w:val="000C71FB"/>
    <w:rsid w:val="000C7210"/>
    <w:rsid w:val="000D10CB"/>
    <w:rsid w:val="000D3B4E"/>
    <w:rsid w:val="000D64A7"/>
    <w:rsid w:val="000F2737"/>
    <w:rsid w:val="000F2CBB"/>
    <w:rsid w:val="00104EB8"/>
    <w:rsid w:val="00107B42"/>
    <w:rsid w:val="00110D92"/>
    <w:rsid w:val="0011163C"/>
    <w:rsid w:val="0011714D"/>
    <w:rsid w:val="00117B52"/>
    <w:rsid w:val="00117E55"/>
    <w:rsid w:val="00130984"/>
    <w:rsid w:val="00145010"/>
    <w:rsid w:val="0014747B"/>
    <w:rsid w:val="001474AF"/>
    <w:rsid w:val="0015570F"/>
    <w:rsid w:val="001753D0"/>
    <w:rsid w:val="00182FC5"/>
    <w:rsid w:val="001854BF"/>
    <w:rsid w:val="001B05F0"/>
    <w:rsid w:val="001B2161"/>
    <w:rsid w:val="001B310D"/>
    <w:rsid w:val="001B4BEF"/>
    <w:rsid w:val="001C193D"/>
    <w:rsid w:val="001D0FCC"/>
    <w:rsid w:val="001D1E6F"/>
    <w:rsid w:val="001E6DA4"/>
    <w:rsid w:val="001F2E13"/>
    <w:rsid w:val="00206A67"/>
    <w:rsid w:val="002175A9"/>
    <w:rsid w:val="0024430D"/>
    <w:rsid w:val="00245F14"/>
    <w:rsid w:val="00250D1A"/>
    <w:rsid w:val="00260DBB"/>
    <w:rsid w:val="002621A0"/>
    <w:rsid w:val="00270418"/>
    <w:rsid w:val="002715BA"/>
    <w:rsid w:val="00274159"/>
    <w:rsid w:val="0027544D"/>
    <w:rsid w:val="002758E2"/>
    <w:rsid w:val="00287282"/>
    <w:rsid w:val="002A6E2E"/>
    <w:rsid w:val="002B03E0"/>
    <w:rsid w:val="002B771D"/>
    <w:rsid w:val="002E0922"/>
    <w:rsid w:val="002E3D76"/>
    <w:rsid w:val="002E7D7E"/>
    <w:rsid w:val="002F0054"/>
    <w:rsid w:val="002F1CBC"/>
    <w:rsid w:val="002F1EB1"/>
    <w:rsid w:val="002F4AEB"/>
    <w:rsid w:val="002F7D3E"/>
    <w:rsid w:val="00301CE6"/>
    <w:rsid w:val="00305238"/>
    <w:rsid w:val="00314553"/>
    <w:rsid w:val="00317162"/>
    <w:rsid w:val="00321E92"/>
    <w:rsid w:val="003349A7"/>
    <w:rsid w:val="00343446"/>
    <w:rsid w:val="00347844"/>
    <w:rsid w:val="0035092D"/>
    <w:rsid w:val="00355ABC"/>
    <w:rsid w:val="00357A4B"/>
    <w:rsid w:val="00357C3E"/>
    <w:rsid w:val="00360B19"/>
    <w:rsid w:val="003624CC"/>
    <w:rsid w:val="0036627E"/>
    <w:rsid w:val="00367EB9"/>
    <w:rsid w:val="00374231"/>
    <w:rsid w:val="00376463"/>
    <w:rsid w:val="00381681"/>
    <w:rsid w:val="00393A36"/>
    <w:rsid w:val="0039568C"/>
    <w:rsid w:val="003A02CC"/>
    <w:rsid w:val="003A24C4"/>
    <w:rsid w:val="003A46D5"/>
    <w:rsid w:val="003A4D6F"/>
    <w:rsid w:val="003A56FC"/>
    <w:rsid w:val="003B04CD"/>
    <w:rsid w:val="003B3EAE"/>
    <w:rsid w:val="003B4AF9"/>
    <w:rsid w:val="003C25AD"/>
    <w:rsid w:val="003C7AE6"/>
    <w:rsid w:val="003E2036"/>
    <w:rsid w:val="003E78BD"/>
    <w:rsid w:val="003E7C54"/>
    <w:rsid w:val="003F066E"/>
    <w:rsid w:val="004016E2"/>
    <w:rsid w:val="00410051"/>
    <w:rsid w:val="00412322"/>
    <w:rsid w:val="00412F93"/>
    <w:rsid w:val="004223DF"/>
    <w:rsid w:val="00426F63"/>
    <w:rsid w:val="00433AF2"/>
    <w:rsid w:val="00435309"/>
    <w:rsid w:val="00436534"/>
    <w:rsid w:val="004372FA"/>
    <w:rsid w:val="0044409D"/>
    <w:rsid w:val="004447DC"/>
    <w:rsid w:val="00451B3C"/>
    <w:rsid w:val="0046205B"/>
    <w:rsid w:val="0046798C"/>
    <w:rsid w:val="004771F2"/>
    <w:rsid w:val="00487E34"/>
    <w:rsid w:val="004937C8"/>
    <w:rsid w:val="004A1BB0"/>
    <w:rsid w:val="004B47C1"/>
    <w:rsid w:val="004C2A61"/>
    <w:rsid w:val="004D1835"/>
    <w:rsid w:val="004D1AC2"/>
    <w:rsid w:val="004D5340"/>
    <w:rsid w:val="004D6950"/>
    <w:rsid w:val="004D6D8E"/>
    <w:rsid w:val="004E1460"/>
    <w:rsid w:val="004F19E8"/>
    <w:rsid w:val="004F3119"/>
    <w:rsid w:val="004F4618"/>
    <w:rsid w:val="005111F4"/>
    <w:rsid w:val="005233D7"/>
    <w:rsid w:val="005254E1"/>
    <w:rsid w:val="0052680E"/>
    <w:rsid w:val="00527BBA"/>
    <w:rsid w:val="0053078D"/>
    <w:rsid w:val="00530B47"/>
    <w:rsid w:val="00542B1D"/>
    <w:rsid w:val="005458B5"/>
    <w:rsid w:val="005464B3"/>
    <w:rsid w:val="0055437F"/>
    <w:rsid w:val="005572B0"/>
    <w:rsid w:val="005613EF"/>
    <w:rsid w:val="00571AB4"/>
    <w:rsid w:val="0057253D"/>
    <w:rsid w:val="00572599"/>
    <w:rsid w:val="00576595"/>
    <w:rsid w:val="00577108"/>
    <w:rsid w:val="00586B82"/>
    <w:rsid w:val="00590DCB"/>
    <w:rsid w:val="00591A5A"/>
    <w:rsid w:val="005A544F"/>
    <w:rsid w:val="005B7C23"/>
    <w:rsid w:val="005D6CCD"/>
    <w:rsid w:val="005E0A0B"/>
    <w:rsid w:val="005E21CD"/>
    <w:rsid w:val="005E4444"/>
    <w:rsid w:val="005E783C"/>
    <w:rsid w:val="005F66E2"/>
    <w:rsid w:val="00604261"/>
    <w:rsid w:val="0060558F"/>
    <w:rsid w:val="006076D9"/>
    <w:rsid w:val="0062038F"/>
    <w:rsid w:val="0062228C"/>
    <w:rsid w:val="00625E32"/>
    <w:rsid w:val="00635D33"/>
    <w:rsid w:val="00636741"/>
    <w:rsid w:val="00642938"/>
    <w:rsid w:val="006460FE"/>
    <w:rsid w:val="00650430"/>
    <w:rsid w:val="00653BCA"/>
    <w:rsid w:val="00654A1B"/>
    <w:rsid w:val="0065509C"/>
    <w:rsid w:val="006621B0"/>
    <w:rsid w:val="00671040"/>
    <w:rsid w:val="00671FB6"/>
    <w:rsid w:val="006760AF"/>
    <w:rsid w:val="00690044"/>
    <w:rsid w:val="00692AF4"/>
    <w:rsid w:val="006945EE"/>
    <w:rsid w:val="006A4E73"/>
    <w:rsid w:val="006A649F"/>
    <w:rsid w:val="006A7CEE"/>
    <w:rsid w:val="006B1214"/>
    <w:rsid w:val="006B3A2F"/>
    <w:rsid w:val="006B57E6"/>
    <w:rsid w:val="006B6014"/>
    <w:rsid w:val="006B6A95"/>
    <w:rsid w:val="006B7796"/>
    <w:rsid w:val="006C340A"/>
    <w:rsid w:val="006D0A44"/>
    <w:rsid w:val="006D20E5"/>
    <w:rsid w:val="006D3CEC"/>
    <w:rsid w:val="006D7392"/>
    <w:rsid w:val="006E09F8"/>
    <w:rsid w:val="006E3FD3"/>
    <w:rsid w:val="007006DB"/>
    <w:rsid w:val="00701335"/>
    <w:rsid w:val="00725CAD"/>
    <w:rsid w:val="00731A97"/>
    <w:rsid w:val="0073640E"/>
    <w:rsid w:val="0073739E"/>
    <w:rsid w:val="007432DB"/>
    <w:rsid w:val="007523B0"/>
    <w:rsid w:val="007628FF"/>
    <w:rsid w:val="00796B65"/>
    <w:rsid w:val="007977AE"/>
    <w:rsid w:val="007A0BB0"/>
    <w:rsid w:val="007A3DE4"/>
    <w:rsid w:val="007A62CF"/>
    <w:rsid w:val="007A78F3"/>
    <w:rsid w:val="007B0F50"/>
    <w:rsid w:val="007D3229"/>
    <w:rsid w:val="007D468E"/>
    <w:rsid w:val="007E0243"/>
    <w:rsid w:val="007E16D9"/>
    <w:rsid w:val="007E79EE"/>
    <w:rsid w:val="007F18E6"/>
    <w:rsid w:val="007F237D"/>
    <w:rsid w:val="007F4EAC"/>
    <w:rsid w:val="0080010C"/>
    <w:rsid w:val="0080527C"/>
    <w:rsid w:val="008119F9"/>
    <w:rsid w:val="00817085"/>
    <w:rsid w:val="00824BD6"/>
    <w:rsid w:val="00847C66"/>
    <w:rsid w:val="008574EE"/>
    <w:rsid w:val="00876997"/>
    <w:rsid w:val="00881F4C"/>
    <w:rsid w:val="00886BE5"/>
    <w:rsid w:val="00887306"/>
    <w:rsid w:val="008A0F2A"/>
    <w:rsid w:val="008A5C82"/>
    <w:rsid w:val="008A6C45"/>
    <w:rsid w:val="008B47C4"/>
    <w:rsid w:val="008B70DD"/>
    <w:rsid w:val="008C25F5"/>
    <w:rsid w:val="008C58A9"/>
    <w:rsid w:val="008C7B7D"/>
    <w:rsid w:val="00902E21"/>
    <w:rsid w:val="009115F9"/>
    <w:rsid w:val="009140AA"/>
    <w:rsid w:val="0091554D"/>
    <w:rsid w:val="00917363"/>
    <w:rsid w:val="009307A3"/>
    <w:rsid w:val="00931085"/>
    <w:rsid w:val="009353A7"/>
    <w:rsid w:val="009621B7"/>
    <w:rsid w:val="009630F5"/>
    <w:rsid w:val="00971F6E"/>
    <w:rsid w:val="00972303"/>
    <w:rsid w:val="009840FC"/>
    <w:rsid w:val="00997798"/>
    <w:rsid w:val="009A20AA"/>
    <w:rsid w:val="009B02EC"/>
    <w:rsid w:val="009B0B92"/>
    <w:rsid w:val="009B75D2"/>
    <w:rsid w:val="009F487E"/>
    <w:rsid w:val="009F6C28"/>
    <w:rsid w:val="00A00641"/>
    <w:rsid w:val="00A030D8"/>
    <w:rsid w:val="00A0414F"/>
    <w:rsid w:val="00A06304"/>
    <w:rsid w:val="00A113DA"/>
    <w:rsid w:val="00A13C14"/>
    <w:rsid w:val="00A2349B"/>
    <w:rsid w:val="00A2534E"/>
    <w:rsid w:val="00A327B6"/>
    <w:rsid w:val="00A333E8"/>
    <w:rsid w:val="00A345B8"/>
    <w:rsid w:val="00A35C3E"/>
    <w:rsid w:val="00A37D8B"/>
    <w:rsid w:val="00A43AAE"/>
    <w:rsid w:val="00A45CC3"/>
    <w:rsid w:val="00A47D01"/>
    <w:rsid w:val="00A525D9"/>
    <w:rsid w:val="00A600E1"/>
    <w:rsid w:val="00A60685"/>
    <w:rsid w:val="00A626A0"/>
    <w:rsid w:val="00A6358C"/>
    <w:rsid w:val="00A82D8B"/>
    <w:rsid w:val="00A87B14"/>
    <w:rsid w:val="00A9170E"/>
    <w:rsid w:val="00A93EB1"/>
    <w:rsid w:val="00AA312B"/>
    <w:rsid w:val="00AB1904"/>
    <w:rsid w:val="00AB23B4"/>
    <w:rsid w:val="00AD0E28"/>
    <w:rsid w:val="00AF31EE"/>
    <w:rsid w:val="00AF62CE"/>
    <w:rsid w:val="00AF6A1D"/>
    <w:rsid w:val="00B03951"/>
    <w:rsid w:val="00B05B5F"/>
    <w:rsid w:val="00B0681C"/>
    <w:rsid w:val="00B06E59"/>
    <w:rsid w:val="00B073F1"/>
    <w:rsid w:val="00B1617C"/>
    <w:rsid w:val="00B207C3"/>
    <w:rsid w:val="00B20EE8"/>
    <w:rsid w:val="00B23B5B"/>
    <w:rsid w:val="00B2729D"/>
    <w:rsid w:val="00B32F0D"/>
    <w:rsid w:val="00B35BCF"/>
    <w:rsid w:val="00B61C3E"/>
    <w:rsid w:val="00B65E37"/>
    <w:rsid w:val="00B74B3A"/>
    <w:rsid w:val="00B83315"/>
    <w:rsid w:val="00B909D4"/>
    <w:rsid w:val="00B90DD8"/>
    <w:rsid w:val="00B9553B"/>
    <w:rsid w:val="00B95C40"/>
    <w:rsid w:val="00BA20E5"/>
    <w:rsid w:val="00BA685D"/>
    <w:rsid w:val="00BB4190"/>
    <w:rsid w:val="00BC6AEF"/>
    <w:rsid w:val="00BD119C"/>
    <w:rsid w:val="00BD4AD2"/>
    <w:rsid w:val="00BE57AB"/>
    <w:rsid w:val="00BF26D8"/>
    <w:rsid w:val="00BF4022"/>
    <w:rsid w:val="00BF5576"/>
    <w:rsid w:val="00C017AC"/>
    <w:rsid w:val="00C049C7"/>
    <w:rsid w:val="00C0556F"/>
    <w:rsid w:val="00C26B61"/>
    <w:rsid w:val="00C32B14"/>
    <w:rsid w:val="00C35DE5"/>
    <w:rsid w:val="00C4162F"/>
    <w:rsid w:val="00C433ED"/>
    <w:rsid w:val="00C504A7"/>
    <w:rsid w:val="00C507E9"/>
    <w:rsid w:val="00C71EC0"/>
    <w:rsid w:val="00C7225B"/>
    <w:rsid w:val="00C73591"/>
    <w:rsid w:val="00C804ED"/>
    <w:rsid w:val="00C812CD"/>
    <w:rsid w:val="00C81F11"/>
    <w:rsid w:val="00C94A1B"/>
    <w:rsid w:val="00C95D22"/>
    <w:rsid w:val="00C95FF4"/>
    <w:rsid w:val="00CA2F15"/>
    <w:rsid w:val="00CB2370"/>
    <w:rsid w:val="00CC37C1"/>
    <w:rsid w:val="00CE0B3A"/>
    <w:rsid w:val="00CE2C6C"/>
    <w:rsid w:val="00CE5722"/>
    <w:rsid w:val="00D028EA"/>
    <w:rsid w:val="00D042EF"/>
    <w:rsid w:val="00D149F1"/>
    <w:rsid w:val="00D14EF9"/>
    <w:rsid w:val="00D17A15"/>
    <w:rsid w:val="00D17D1B"/>
    <w:rsid w:val="00D225C9"/>
    <w:rsid w:val="00D234B6"/>
    <w:rsid w:val="00D25BF7"/>
    <w:rsid w:val="00D46014"/>
    <w:rsid w:val="00D520E8"/>
    <w:rsid w:val="00D5298A"/>
    <w:rsid w:val="00D53BC8"/>
    <w:rsid w:val="00D552E5"/>
    <w:rsid w:val="00D568F1"/>
    <w:rsid w:val="00D704EF"/>
    <w:rsid w:val="00D762B1"/>
    <w:rsid w:val="00D82693"/>
    <w:rsid w:val="00D979FF"/>
    <w:rsid w:val="00DA14C9"/>
    <w:rsid w:val="00DA1AE0"/>
    <w:rsid w:val="00DA518E"/>
    <w:rsid w:val="00DB7F73"/>
    <w:rsid w:val="00DC22C1"/>
    <w:rsid w:val="00DD6EC6"/>
    <w:rsid w:val="00DE0356"/>
    <w:rsid w:val="00DF099B"/>
    <w:rsid w:val="00E1184F"/>
    <w:rsid w:val="00E16E7B"/>
    <w:rsid w:val="00E171DA"/>
    <w:rsid w:val="00E207AE"/>
    <w:rsid w:val="00E31E16"/>
    <w:rsid w:val="00E31E6C"/>
    <w:rsid w:val="00E3762A"/>
    <w:rsid w:val="00E55B6C"/>
    <w:rsid w:val="00E5765A"/>
    <w:rsid w:val="00E71D7B"/>
    <w:rsid w:val="00E738ED"/>
    <w:rsid w:val="00E82550"/>
    <w:rsid w:val="00E82D64"/>
    <w:rsid w:val="00E83E34"/>
    <w:rsid w:val="00E97B00"/>
    <w:rsid w:val="00EA7BF6"/>
    <w:rsid w:val="00EB6717"/>
    <w:rsid w:val="00ED140B"/>
    <w:rsid w:val="00ED4611"/>
    <w:rsid w:val="00ED685B"/>
    <w:rsid w:val="00ED7E63"/>
    <w:rsid w:val="00EE47B6"/>
    <w:rsid w:val="00EF1681"/>
    <w:rsid w:val="00EF56EF"/>
    <w:rsid w:val="00F029CA"/>
    <w:rsid w:val="00F039AB"/>
    <w:rsid w:val="00F056DA"/>
    <w:rsid w:val="00F16B30"/>
    <w:rsid w:val="00F16B62"/>
    <w:rsid w:val="00F24200"/>
    <w:rsid w:val="00F25050"/>
    <w:rsid w:val="00F2777A"/>
    <w:rsid w:val="00F314C7"/>
    <w:rsid w:val="00F3660F"/>
    <w:rsid w:val="00F4009B"/>
    <w:rsid w:val="00F41357"/>
    <w:rsid w:val="00F51263"/>
    <w:rsid w:val="00F52E60"/>
    <w:rsid w:val="00F53CA4"/>
    <w:rsid w:val="00F563B6"/>
    <w:rsid w:val="00F60E0C"/>
    <w:rsid w:val="00F80281"/>
    <w:rsid w:val="00F82FB7"/>
    <w:rsid w:val="00F83857"/>
    <w:rsid w:val="00F847A5"/>
    <w:rsid w:val="00F90DB4"/>
    <w:rsid w:val="00F9432B"/>
    <w:rsid w:val="00FA139D"/>
    <w:rsid w:val="00FA35D7"/>
    <w:rsid w:val="00FA7D39"/>
    <w:rsid w:val="00FB17D9"/>
    <w:rsid w:val="00FB69DE"/>
    <w:rsid w:val="00FB7279"/>
    <w:rsid w:val="00FC3F3C"/>
    <w:rsid w:val="00FD59E9"/>
    <w:rsid w:val="00FF46CF"/>
    <w:rsid w:val="00FF634D"/>
    <w:rsid w:val="03457CFC"/>
    <w:rsid w:val="03CA1FAF"/>
    <w:rsid w:val="03E07A24"/>
    <w:rsid w:val="049031F8"/>
    <w:rsid w:val="055C132D"/>
    <w:rsid w:val="056B77C2"/>
    <w:rsid w:val="05942874"/>
    <w:rsid w:val="067F229B"/>
    <w:rsid w:val="06FA516B"/>
    <w:rsid w:val="08B06D12"/>
    <w:rsid w:val="0AF52007"/>
    <w:rsid w:val="0B4B7E79"/>
    <w:rsid w:val="0C660EE6"/>
    <w:rsid w:val="0F825E34"/>
    <w:rsid w:val="10330B69"/>
    <w:rsid w:val="12CA5B28"/>
    <w:rsid w:val="147B72A7"/>
    <w:rsid w:val="151237B6"/>
    <w:rsid w:val="17E90CFE"/>
    <w:rsid w:val="18645C61"/>
    <w:rsid w:val="1C113499"/>
    <w:rsid w:val="1C2F6F52"/>
    <w:rsid w:val="1CC93433"/>
    <w:rsid w:val="1D6E46EA"/>
    <w:rsid w:val="1D90796E"/>
    <w:rsid w:val="1F745799"/>
    <w:rsid w:val="201523AC"/>
    <w:rsid w:val="205D34B4"/>
    <w:rsid w:val="22123047"/>
    <w:rsid w:val="26895732"/>
    <w:rsid w:val="26FB054E"/>
    <w:rsid w:val="282E6701"/>
    <w:rsid w:val="28902F18"/>
    <w:rsid w:val="28D811CF"/>
    <w:rsid w:val="29381B9B"/>
    <w:rsid w:val="2B824D9A"/>
    <w:rsid w:val="2BA50A88"/>
    <w:rsid w:val="2E38781C"/>
    <w:rsid w:val="2ECF39F6"/>
    <w:rsid w:val="2FA21B63"/>
    <w:rsid w:val="306927ED"/>
    <w:rsid w:val="309922FA"/>
    <w:rsid w:val="33CF0D98"/>
    <w:rsid w:val="342E07E1"/>
    <w:rsid w:val="36C27A06"/>
    <w:rsid w:val="37412D85"/>
    <w:rsid w:val="37656B53"/>
    <w:rsid w:val="38110D00"/>
    <w:rsid w:val="3824626D"/>
    <w:rsid w:val="3B673FAC"/>
    <w:rsid w:val="3BD73EDD"/>
    <w:rsid w:val="3E8955C5"/>
    <w:rsid w:val="3F713CF6"/>
    <w:rsid w:val="40485883"/>
    <w:rsid w:val="410D6BAA"/>
    <w:rsid w:val="415B1EBD"/>
    <w:rsid w:val="435E59BE"/>
    <w:rsid w:val="441647C1"/>
    <w:rsid w:val="444D5F8B"/>
    <w:rsid w:val="45385785"/>
    <w:rsid w:val="45991206"/>
    <w:rsid w:val="45F155CB"/>
    <w:rsid w:val="46FD57C4"/>
    <w:rsid w:val="470A287B"/>
    <w:rsid w:val="48911333"/>
    <w:rsid w:val="4CE92E00"/>
    <w:rsid w:val="4D1B02B8"/>
    <w:rsid w:val="4D5D6B5E"/>
    <w:rsid w:val="4F3B5C73"/>
    <w:rsid w:val="4F4F0B87"/>
    <w:rsid w:val="4FE17A31"/>
    <w:rsid w:val="50E066AA"/>
    <w:rsid w:val="517B1C76"/>
    <w:rsid w:val="536D782E"/>
    <w:rsid w:val="53C02053"/>
    <w:rsid w:val="558B601A"/>
    <w:rsid w:val="55A35789"/>
    <w:rsid w:val="56EC6D02"/>
    <w:rsid w:val="585D57EC"/>
    <w:rsid w:val="58871392"/>
    <w:rsid w:val="59975605"/>
    <w:rsid w:val="5A0D2311"/>
    <w:rsid w:val="5BD60FBC"/>
    <w:rsid w:val="5C1967A5"/>
    <w:rsid w:val="5C2209C9"/>
    <w:rsid w:val="5C6E074F"/>
    <w:rsid w:val="5D061463"/>
    <w:rsid w:val="5DA622BA"/>
    <w:rsid w:val="5DE6099B"/>
    <w:rsid w:val="635C1C18"/>
    <w:rsid w:val="637644DD"/>
    <w:rsid w:val="63BC7E03"/>
    <w:rsid w:val="63F52FBF"/>
    <w:rsid w:val="64C319A4"/>
    <w:rsid w:val="68E260FD"/>
    <w:rsid w:val="6A331379"/>
    <w:rsid w:val="6B2807B2"/>
    <w:rsid w:val="6B8208FC"/>
    <w:rsid w:val="6B821D05"/>
    <w:rsid w:val="6CDA3D2E"/>
    <w:rsid w:val="6DE309C1"/>
    <w:rsid w:val="6DEE5CE3"/>
    <w:rsid w:val="6E7736BC"/>
    <w:rsid w:val="6F547A4E"/>
    <w:rsid w:val="6F981212"/>
    <w:rsid w:val="6FC778CB"/>
    <w:rsid w:val="70476DFE"/>
    <w:rsid w:val="70CD1CC2"/>
    <w:rsid w:val="7113780F"/>
    <w:rsid w:val="75107D49"/>
    <w:rsid w:val="78D6184E"/>
    <w:rsid w:val="7B342752"/>
    <w:rsid w:val="7BCB31C0"/>
    <w:rsid w:val="7C87408E"/>
    <w:rsid w:val="7CF914ED"/>
    <w:rsid w:val="7EA156F1"/>
    <w:rsid w:val="7FE1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ind w:left="380" w:firstLine="559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5867</Words>
  <Characters>6076</Characters>
  <Lines>48</Lines>
  <Paragraphs>13</Paragraphs>
  <TotalTime>0</TotalTime>
  <ScaleCrop>false</ScaleCrop>
  <LinksUpToDate>false</LinksUpToDate>
  <CharactersWithSpaces>6335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2024-06-17T07:13:00Z</dcterms:created>
  <dc:creator>张冲</dc:creator>
  <cp:lastModifiedBy>壮</cp:lastModifiedBy>
  <dcterms:modified xsi:type="dcterms:W3CDTF">2024-06-19T09:07:21Z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1B4AE56481B74946B80D9F50C9B8CDEF_13</vt:lpwstr>
  </property>
</Properties>
</file>